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仿宋" w:hAnsi="仿宋" w:eastAsia="仿宋"/>
          <w:sz w:val="30"/>
          <w:szCs w:val="30"/>
          <w:lang w:bidi="zh-CN"/>
        </w:rPr>
      </w:pPr>
      <w:r>
        <w:rPr>
          <w:rFonts w:hint="eastAsia" w:ascii="仿宋" w:hAnsi="仿宋" w:eastAsia="仿宋"/>
          <w:sz w:val="30"/>
          <w:szCs w:val="30"/>
          <w:lang w:bidi="zh-CN"/>
        </w:rPr>
        <w:t>附件3</w:t>
      </w:r>
    </w:p>
    <w:p>
      <w:pPr>
        <w:spacing w:line="360" w:lineRule="auto"/>
        <w:jc w:val="center"/>
        <w:rPr>
          <w:rFonts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“我助妇儿康·大病救助”项目</w:t>
      </w:r>
    </w:p>
    <w:p>
      <w:pPr>
        <w:spacing w:line="360" w:lineRule="auto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救助50种儿童大病目录</w:t>
      </w:r>
    </w:p>
    <w:tbl>
      <w:tblPr>
        <w:tblStyle w:val="3"/>
        <w:tblpPr w:leftFromText="180" w:rightFromText="180" w:vertAnchor="text" w:horzAnchor="page" w:tblpXSpec="center" w:tblpY="70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7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763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疾病名称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763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恶性肿瘤（含白血病）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763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重大器官移植术或造血干细胞移植术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763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良性脑肿瘤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763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重型再生障碍性贫血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终末期肾病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763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脑炎后遗症或脑膜炎后遗症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急性或亚急性重症肝炎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双耳失聪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双目失明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瘫痪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心脏瓣膜手术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严重脑损伤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严重Ⅲ度烧伤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全身性重症肌无力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严重胰岛素依赖型糖尿病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763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重症手足口病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严重全身型幼年类风湿性关节炎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严重心肌炎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763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严重哮喘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急性肾功能衰竭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21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严重慢性缩窄性心包炎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肝脏切除手术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23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严重心肌病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24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严重肠道疾病并发症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25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溶血性链球菌引起的坏疽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26</w:t>
            </w:r>
          </w:p>
        </w:tc>
        <w:tc>
          <w:tcPr>
            <w:tcW w:w="763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肝功能衰喝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27</w:t>
            </w:r>
          </w:p>
        </w:tc>
        <w:tc>
          <w:tcPr>
            <w:tcW w:w="763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原发性肺动脉高压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28</w:t>
            </w:r>
          </w:p>
        </w:tc>
        <w:tc>
          <w:tcPr>
            <w:tcW w:w="763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严重运动神经元病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29</w:t>
            </w:r>
          </w:p>
        </w:tc>
        <w:tc>
          <w:tcPr>
            <w:tcW w:w="763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严重感染性心内膜炎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肌营养不良症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31</w:t>
            </w:r>
          </w:p>
        </w:tc>
        <w:tc>
          <w:tcPr>
            <w:tcW w:w="763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输血原因致人类免疫缺陷病毒（HIV） 感染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32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特发性肾上腺皮质功能减退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33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克隆氏病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34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语言能力丧失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35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严重弥漫性系统性硬皮病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36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重症急性岀血坏死性胰腺炎（开愎手术）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37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重症急性坏死性筋膜炎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38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嗜铬细胞瘤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39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软骨发育不良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重度多发仿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41</w:t>
            </w:r>
          </w:p>
        </w:tc>
        <w:tc>
          <w:tcPr>
            <w:tcW w:w="763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化脓性脑膜炎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42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重度呼吸窘迫综合征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43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小儿重症肺炎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44</w:t>
            </w:r>
          </w:p>
        </w:tc>
        <w:tc>
          <w:tcPr>
            <w:tcW w:w="763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多器官功能障碍综合征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45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严重心律失常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46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儿童系统性红斑狼疮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47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难治性幼年特发性关节炎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48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完全性生长激素缺乏症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49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食管狭窄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7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50</w:t>
            </w:r>
          </w:p>
        </w:tc>
        <w:tc>
          <w:tcPr>
            <w:tcW w:w="7632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kern w:val="0"/>
                <w:sz w:val="28"/>
                <w:szCs w:val="28"/>
              </w:rPr>
              <w:t>骨生长不全症</w:t>
            </w:r>
          </w:p>
        </w:tc>
      </w:tr>
    </w:tbl>
    <w:p>
      <w:pPr>
        <w:pStyle w:val="5"/>
        <w:rPr>
          <w:rFonts w:cs="仿宋" w:asciiTheme="majorEastAsia" w:hAnsiTheme="majorEastAsia" w:eastAsiaTheme="maj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ZDIzMWEwN2E2MDEzNjBjZTZiNTI2ODkwZTllNDcifQ=="/>
  </w:docVars>
  <w:rsids>
    <w:rsidRoot w:val="7FE27BD7"/>
    <w:rsid w:val="7FE2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2022-08-05T07:14:00Z</dcterms:created>
  <dc:creator>璐。</dc:creator>
  <cp:lastModifiedBy>璐。</cp:lastModifiedBy>
  <dcterms:modified xsi:type="dcterms:W3CDTF">2022-08-05T07:15:25Z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072D15E75BD04B9CA2AA8412D4BAE348</vt:lpwstr>
  </property>
</Properties>
</file>